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D3D" w:rsidRDefault="00D40D3D" w:rsidP="0034266D">
      <w:pPr>
        <w:rPr>
          <w:rFonts w:ascii="Arial" w:hAnsi="Arial" w:cs="Arial"/>
          <w:b/>
          <w:bCs/>
        </w:rPr>
      </w:pPr>
    </w:p>
    <w:p w:rsidR="00D40D3D" w:rsidRPr="00D40D3D" w:rsidRDefault="00D40D3D" w:rsidP="00D40D3D">
      <w:pPr>
        <w:pStyle w:val="berschrift1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r w:rsidRPr="00D40D3D">
        <w:rPr>
          <w:rFonts w:ascii="Arial" w:hAnsi="Arial" w:cs="Arial"/>
          <w:b/>
          <w:color w:val="auto"/>
          <w:sz w:val="28"/>
          <w:szCs w:val="28"/>
        </w:rPr>
        <w:t>SAMOA-BLÜTENESSENZEN</w:t>
      </w:r>
    </w:p>
    <w:p w:rsidR="00D40D3D" w:rsidRPr="00D40D3D" w:rsidRDefault="00D40D3D" w:rsidP="00D40D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0D3D">
        <w:rPr>
          <w:rFonts w:ascii="Arial" w:hAnsi="Arial" w:cs="Arial"/>
          <w:b/>
          <w:bCs/>
          <w:sz w:val="28"/>
          <w:szCs w:val="28"/>
        </w:rPr>
        <w:t>zur Aktivierung und Stärkung des Sternen-Lichtkörpers</w:t>
      </w:r>
    </w:p>
    <w:bookmarkEnd w:id="0"/>
    <w:p w:rsidR="00D40D3D" w:rsidRPr="00D40D3D" w:rsidRDefault="00D40D3D" w:rsidP="0034266D">
      <w:pPr>
        <w:rPr>
          <w:rFonts w:ascii="Arial" w:hAnsi="Arial" w:cs="Arial"/>
          <w:b/>
          <w:bCs/>
          <w:sz w:val="28"/>
          <w:szCs w:val="28"/>
        </w:rPr>
      </w:pPr>
    </w:p>
    <w:p w:rsidR="00D40D3D" w:rsidRDefault="00D40D3D" w:rsidP="0034266D">
      <w:pPr>
        <w:rPr>
          <w:rFonts w:ascii="Arial" w:hAnsi="Arial" w:cs="Arial"/>
          <w:b/>
          <w:bCs/>
        </w:rPr>
      </w:pPr>
    </w:p>
    <w:p w:rsidR="0034266D" w:rsidRPr="001B5C69" w:rsidRDefault="0034266D" w:rsidP="003426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Flasche 1: ink</w:t>
      </w:r>
      <w:r w:rsidRPr="001B5C69">
        <w:rPr>
          <w:rFonts w:ascii="Arial" w:hAnsi="Arial" w:cs="Arial"/>
          <w:b/>
          <w:bCs/>
        </w:rPr>
        <w:t>l. Ausdruck einer passenden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gechannelten</w:t>
      </w:r>
      <w:proofErr w:type="spellEnd"/>
      <w:r w:rsidRPr="001B5C69">
        <w:rPr>
          <w:rFonts w:ascii="Arial" w:hAnsi="Arial" w:cs="Arial"/>
          <w:b/>
          <w:bCs/>
        </w:rPr>
        <w:t xml:space="preserve"> Meditation</w:t>
      </w:r>
    </w:p>
    <w:p w:rsidR="0034266D" w:rsidRPr="001B5C69" w:rsidRDefault="0034266D" w:rsidP="0034266D">
      <w:pPr>
        <w:rPr>
          <w:rFonts w:ascii="Arial" w:hAnsi="Arial" w:cs="Arial"/>
          <w:sz w:val="32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7920"/>
      </w:tblGrid>
      <w:tr w:rsidR="0034266D" w:rsidRPr="001B5C69" w:rsidTr="00B445B6">
        <w:tc>
          <w:tcPr>
            <w:tcW w:w="360" w:type="dxa"/>
          </w:tcPr>
          <w:p w:rsidR="0034266D" w:rsidRPr="001B5C69" w:rsidRDefault="0034266D" w:rsidP="00B445B6">
            <w:pPr>
              <w:rPr>
                <w:rFonts w:ascii="Arial" w:hAnsi="Arial" w:cs="Arial"/>
                <w:lang w:val="it-IT"/>
              </w:rPr>
            </w:pPr>
            <w:r w:rsidRPr="001B5C69">
              <w:rPr>
                <w:rFonts w:ascii="Arial" w:hAnsi="Arial" w:cs="Arial"/>
                <w:lang w:val="it-IT"/>
              </w:rPr>
              <w:t>1)</w:t>
            </w:r>
          </w:p>
        </w:tc>
        <w:tc>
          <w:tcPr>
            <w:tcW w:w="1800" w:type="dxa"/>
          </w:tcPr>
          <w:p w:rsidR="0034266D" w:rsidRPr="001B5C69" w:rsidRDefault="0034266D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  <w:t xml:space="preserve">  7. Rose</w:t>
            </w:r>
          </w:p>
        </w:tc>
        <w:tc>
          <w:tcPr>
            <w:tcW w:w="7920" w:type="dxa"/>
          </w:tcPr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ÖFFNUNG des 8. Chakras (Seelenstern)</w:t>
            </w:r>
          </w:p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VERANKERUNG des Lichtkörpers mit dem physischen Körper</w:t>
            </w:r>
          </w:p>
          <w:p w:rsidR="0034266D" w:rsidRPr="001B5C69" w:rsidRDefault="0034266D" w:rsidP="00B445B6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ÖFFNUNG und Aktivierung des STERNENTORES</w:t>
            </w:r>
          </w:p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ÖFFNUNG für die LIEBE des SCHÖPFERS und SCHÖPFERART</w:t>
            </w:r>
          </w:p>
        </w:tc>
      </w:tr>
      <w:tr w:rsidR="0034266D" w:rsidRPr="001B5C69" w:rsidTr="00B445B6">
        <w:tc>
          <w:tcPr>
            <w:tcW w:w="360" w:type="dxa"/>
          </w:tcPr>
          <w:p w:rsidR="0034266D" w:rsidRPr="001B5C69" w:rsidRDefault="0034266D" w:rsidP="00B445B6">
            <w:pPr>
              <w:rPr>
                <w:rFonts w:ascii="Arial" w:hAnsi="Arial" w:cs="Arial"/>
                <w:lang w:val="it-IT"/>
              </w:rPr>
            </w:pPr>
            <w:r w:rsidRPr="001B5C69">
              <w:rPr>
                <w:rFonts w:ascii="Arial" w:hAnsi="Arial" w:cs="Arial"/>
                <w:lang w:val="it-IT"/>
              </w:rPr>
              <w:t>2)</w:t>
            </w:r>
          </w:p>
        </w:tc>
        <w:tc>
          <w:tcPr>
            <w:tcW w:w="1800" w:type="dxa"/>
          </w:tcPr>
          <w:p w:rsidR="0034266D" w:rsidRPr="001B5C69" w:rsidRDefault="0034266D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  <w:t xml:space="preserve">11. </w:t>
            </w:r>
            <w:proofErr w:type="spellStart"/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  <w:lang w:val="it-IT"/>
              </w:rPr>
              <w:t>Mosoii</w:t>
            </w:r>
            <w:proofErr w:type="spellEnd"/>
          </w:p>
        </w:tc>
        <w:tc>
          <w:tcPr>
            <w:tcW w:w="7920" w:type="dxa"/>
          </w:tcPr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VERANKERUNG des Lichtkörpers mit dem physischen Körper</w:t>
            </w:r>
          </w:p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ZELLERNEUERUNG</w:t>
            </w:r>
          </w:p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 xml:space="preserve">AKTIVIERUNG der KRISTALLINEN STRUKTUR im </w:t>
            </w:r>
            <w:proofErr w:type="spellStart"/>
            <w:r w:rsidRPr="001B5C69">
              <w:rPr>
                <w:rFonts w:ascii="Arial" w:hAnsi="Arial" w:cs="Arial"/>
                <w:sz w:val="20"/>
                <w:szCs w:val="20"/>
              </w:rPr>
              <w:t>menschl</w:t>
            </w:r>
            <w:proofErr w:type="spellEnd"/>
            <w:r w:rsidRPr="001B5C69">
              <w:rPr>
                <w:rFonts w:ascii="Arial" w:hAnsi="Arial" w:cs="Arial"/>
                <w:sz w:val="20"/>
                <w:szCs w:val="20"/>
              </w:rPr>
              <w:t>. Körper</w:t>
            </w:r>
          </w:p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 xml:space="preserve">AKTIVIERUNG des GÖTTLICHEN ZELLKERNS im </w:t>
            </w:r>
            <w:proofErr w:type="spellStart"/>
            <w:r w:rsidRPr="001B5C69">
              <w:rPr>
                <w:rFonts w:ascii="Arial" w:hAnsi="Arial" w:cs="Arial"/>
                <w:sz w:val="20"/>
                <w:szCs w:val="20"/>
              </w:rPr>
              <w:t>menschl</w:t>
            </w:r>
            <w:proofErr w:type="spellEnd"/>
            <w:r w:rsidRPr="001B5C69">
              <w:rPr>
                <w:rFonts w:ascii="Arial" w:hAnsi="Arial" w:cs="Arial"/>
                <w:sz w:val="20"/>
                <w:szCs w:val="20"/>
              </w:rPr>
              <w:t>. Körper</w:t>
            </w:r>
          </w:p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MANIFESTATION des GÖTTLICHEN Menschen</w:t>
            </w:r>
          </w:p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VERBINDUNG ZU DEN 24 ÄLTESTEN + HOHEN LICHTWESEN</w:t>
            </w:r>
          </w:p>
        </w:tc>
      </w:tr>
      <w:tr w:rsidR="0034266D" w:rsidRPr="001B5C69" w:rsidTr="00B445B6">
        <w:tc>
          <w:tcPr>
            <w:tcW w:w="360" w:type="dxa"/>
          </w:tcPr>
          <w:p w:rsidR="0034266D" w:rsidRPr="001B5C69" w:rsidRDefault="0034266D" w:rsidP="00B445B6">
            <w:pPr>
              <w:rPr>
                <w:rFonts w:ascii="Arial" w:hAnsi="Arial" w:cs="Arial"/>
              </w:rPr>
            </w:pPr>
            <w:r w:rsidRPr="001B5C69">
              <w:rPr>
                <w:rFonts w:ascii="Arial" w:hAnsi="Arial" w:cs="Arial"/>
              </w:rPr>
              <w:t>3)</w:t>
            </w:r>
          </w:p>
        </w:tc>
        <w:tc>
          <w:tcPr>
            <w:tcW w:w="1800" w:type="dxa"/>
          </w:tcPr>
          <w:p w:rsidR="0034266D" w:rsidRPr="001B5C69" w:rsidRDefault="0034266D" w:rsidP="00B445B6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1B5C6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 5. Logo</w:t>
            </w:r>
          </w:p>
        </w:tc>
        <w:tc>
          <w:tcPr>
            <w:tcW w:w="7920" w:type="dxa"/>
          </w:tcPr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VERBINDUNG zum Sternen-Lichtkörper</w:t>
            </w:r>
          </w:p>
          <w:p w:rsidR="0034266D" w:rsidRPr="001B5C69" w:rsidRDefault="0034266D" w:rsidP="00B445B6">
            <w:pPr>
              <w:rPr>
                <w:rFonts w:ascii="Arial" w:hAnsi="Arial" w:cs="Arial"/>
                <w:sz w:val="20"/>
                <w:szCs w:val="20"/>
              </w:rPr>
            </w:pPr>
            <w:r w:rsidRPr="001B5C69">
              <w:rPr>
                <w:rFonts w:ascii="Arial" w:hAnsi="Arial" w:cs="Arial"/>
                <w:sz w:val="20"/>
                <w:szCs w:val="20"/>
              </w:rPr>
              <w:t>STÄRKUNG des GRUPPENBEWUSSTSEINS</w:t>
            </w:r>
          </w:p>
        </w:tc>
      </w:tr>
    </w:tbl>
    <w:p w:rsidR="008144BC" w:rsidRDefault="008144BC"/>
    <w:sectPr w:rsidR="008144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6D"/>
    <w:rsid w:val="00002046"/>
    <w:rsid w:val="0034266D"/>
    <w:rsid w:val="008144BC"/>
    <w:rsid w:val="00D4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4549"/>
  <w15:chartTrackingRefBased/>
  <w15:docId w15:val="{D293397E-884D-4898-9208-DBE38D86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266D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0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4266D"/>
    <w:pPr>
      <w:keepNext/>
      <w:outlineLvl w:val="1"/>
    </w:pPr>
    <w:rPr>
      <w:rFonts w:ascii="Monotype Corsiva" w:hAnsi="Monotype Corsiv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4266D"/>
    <w:rPr>
      <w:rFonts w:ascii="Monotype Corsiva" w:eastAsia="Times New Roman" w:hAnsi="Monotype Corsiva"/>
      <w:sz w:val="2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0D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2022-02-05T15:10:00Z</dcterms:created>
  <dcterms:modified xsi:type="dcterms:W3CDTF">2022-02-05T15:10:00Z</dcterms:modified>
</cp:coreProperties>
</file>