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EAF" w:rsidRPr="00844EAF" w:rsidRDefault="00844EAF" w:rsidP="00844EAF">
      <w:pPr>
        <w:pStyle w:val="StandardWeb"/>
        <w:rPr>
          <w:color w:val="3333FF"/>
          <w:sz w:val="28"/>
          <w:szCs w:val="28"/>
        </w:rPr>
      </w:pPr>
      <w:r w:rsidRPr="00844EAF">
        <w:rPr>
          <w:rFonts w:ascii="Arial" w:hAnsi="Arial" w:cs="Arial"/>
          <w:b/>
          <w:bCs/>
          <w:color w:val="3333FF"/>
          <w:sz w:val="28"/>
          <w:szCs w:val="28"/>
        </w:rPr>
        <w:t xml:space="preserve">Widerrufs-/Rücktrittsmöglichkeit </w:t>
      </w:r>
      <w:bookmarkStart w:id="0" w:name="_GoBack"/>
      <w:bookmarkEnd w:id="0"/>
      <w:r w:rsidRPr="00844EAF">
        <w:rPr>
          <w:rFonts w:ascii="Arial" w:hAnsi="Arial" w:cs="Arial"/>
          <w:b/>
          <w:bCs/>
          <w:color w:val="3333FF"/>
          <w:sz w:val="28"/>
          <w:szCs w:val="28"/>
        </w:rPr>
        <w:t>/ Retournierungen</w:t>
      </w:r>
    </w:p>
    <w:p w:rsidR="00844EAF" w:rsidRPr="00AA764E" w:rsidRDefault="00844EAF" w:rsidP="00844EAF">
      <w:pPr>
        <w:spacing w:before="100" w:beforeAutospacing="1" w:after="100" w:afterAutospacing="1"/>
        <w:rPr>
          <w:rFonts w:ascii="Arial" w:eastAsia="Times New Roman" w:hAnsi="Arial" w:cs="Arial"/>
          <w:color w:val="3333FF"/>
          <w:sz w:val="22"/>
          <w:szCs w:val="22"/>
          <w:lang w:eastAsia="de-DE"/>
        </w:rPr>
      </w:pPr>
      <w:r w:rsidRPr="00AA764E"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 xml:space="preserve">Es handelt sich um einen Fernabsatzvertrag und endet nach 14 Kalendertagen ab Erhalt der Waren.  Nehmen Sie mit AURA-KLANG unter </w:t>
      </w:r>
      <w:hyperlink r:id="rId5" w:history="1">
        <w:r w:rsidRPr="00AA764E">
          <w:rPr>
            <w:rFonts w:ascii="Arial" w:eastAsia="Times New Roman" w:hAnsi="Arial" w:cs="Arial"/>
            <w:bCs/>
            <w:color w:val="3333FF"/>
            <w:sz w:val="22"/>
            <w:szCs w:val="22"/>
            <w:u w:val="single"/>
            <w:lang w:eastAsia="de-DE"/>
          </w:rPr>
          <w:t>office@aura-klang.at</w:t>
        </w:r>
      </w:hyperlink>
      <w:r w:rsidRPr="00AA764E"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 xml:space="preserve"> Kontakt auf, füllen Sie nebenstehendes Formular aus und retournieren Sie die Ware in ordnungsgemäßen Zustand. Die Kosten für eine ordnungsgemäße Rücksendung </w:t>
      </w:r>
      <w:proofErr w:type="gramStart"/>
      <w:r w:rsidRPr="00AA764E">
        <w:rPr>
          <w:rFonts w:ascii="Arial" w:eastAsia="Times New Roman" w:hAnsi="Arial" w:cs="Arial"/>
          <w:color w:val="3333FF"/>
          <w:sz w:val="22"/>
          <w:szCs w:val="22"/>
          <w:lang w:eastAsia="de-DE"/>
        </w:rPr>
        <w:t>trägt</w:t>
      </w:r>
      <w:proofErr w:type="gramEnd"/>
      <w:r w:rsidRPr="00AA764E">
        <w:rPr>
          <w:rFonts w:ascii="Arial" w:eastAsia="Times New Roman" w:hAnsi="Arial" w:cs="Arial"/>
          <w:color w:val="3333FF"/>
          <w:sz w:val="22"/>
          <w:szCs w:val="22"/>
          <w:lang w:eastAsia="de-DE"/>
        </w:rPr>
        <w:t xml:space="preserve"> der Kunde.</w:t>
      </w:r>
    </w:p>
    <w:p w:rsidR="00844EAF" w:rsidRPr="00154274" w:rsidRDefault="00844EAF" w:rsidP="00844EAF">
      <w:pPr>
        <w:spacing w:before="100" w:beforeAutospacing="1" w:after="100" w:afterAutospacing="1"/>
        <w:rPr>
          <w:rFonts w:ascii="Arial" w:eastAsia="Times New Roman" w:hAnsi="Arial" w:cs="Arial"/>
          <w:color w:val="3333FF"/>
          <w:sz w:val="22"/>
          <w:szCs w:val="22"/>
          <w:lang w:eastAsia="de-DE"/>
        </w:rPr>
      </w:pPr>
      <w:r w:rsidRPr="00154274">
        <w:rPr>
          <w:rFonts w:ascii="Arial" w:eastAsia="Times New Roman" w:hAnsi="Arial" w:cs="Arial"/>
          <w:color w:val="3333FF"/>
          <w:sz w:val="22"/>
          <w:szCs w:val="22"/>
          <w:lang w:eastAsia="de-DE"/>
        </w:rPr>
        <w:t>Den Widerruf und die Rücksendung der Ware richten Sie bitte an:</w:t>
      </w:r>
    </w:p>
    <w:p w:rsidR="00844EAF" w:rsidRPr="00AA764E" w:rsidRDefault="00844EAF" w:rsidP="00844EAF">
      <w:pPr>
        <w:spacing w:before="100" w:beforeAutospacing="1" w:after="100" w:afterAutospacing="1"/>
        <w:rPr>
          <w:rFonts w:ascii="Arial" w:eastAsia="Times New Roman" w:hAnsi="Arial" w:cs="Arial"/>
          <w:color w:val="3333FF"/>
          <w:sz w:val="22"/>
          <w:szCs w:val="22"/>
          <w:lang w:eastAsia="de-DE"/>
        </w:rPr>
      </w:pPr>
      <w:r w:rsidRPr="00AA764E">
        <w:rPr>
          <w:rFonts w:ascii="Arial" w:eastAsia="Times New Roman" w:hAnsi="Arial" w:cs="Arial"/>
          <w:color w:val="3333FF"/>
          <w:sz w:val="22"/>
          <w:szCs w:val="22"/>
          <w:lang w:eastAsia="de-DE"/>
        </w:rPr>
        <w:t xml:space="preserve">Christine Schrenk, Pappenheimgasse 66-68/4, 1200 Wien </w:t>
      </w:r>
    </w:p>
    <w:p w:rsidR="00844EAF" w:rsidRPr="00154274" w:rsidRDefault="00844EAF" w:rsidP="00844EAF">
      <w:pPr>
        <w:spacing w:before="100" w:beforeAutospacing="1" w:after="100" w:afterAutospacing="1"/>
        <w:rPr>
          <w:rFonts w:ascii="Arial" w:eastAsia="Times New Roman" w:hAnsi="Arial" w:cs="Arial"/>
          <w:color w:val="3333FF"/>
          <w:sz w:val="22"/>
          <w:szCs w:val="22"/>
          <w:lang w:eastAsia="de-DE"/>
        </w:rPr>
      </w:pPr>
      <w:r w:rsidRPr="00154274">
        <w:rPr>
          <w:rFonts w:ascii="Arial" w:eastAsia="Times New Roman" w:hAnsi="Arial" w:cs="Arial"/>
          <w:color w:val="3333FF"/>
          <w:sz w:val="22"/>
          <w:szCs w:val="22"/>
          <w:lang w:eastAsia="de-DE"/>
        </w:rPr>
        <w:t xml:space="preserve">Die Ausübung des Rücktrittsrechts kann mithilfe des </w:t>
      </w:r>
      <w:hyperlink r:id="rId6" w:history="1">
        <w:r w:rsidRPr="00AA764E">
          <w:rPr>
            <w:rFonts w:ascii="Arial" w:eastAsia="Times New Roman" w:hAnsi="Arial" w:cs="Arial"/>
            <w:color w:val="3333FF"/>
            <w:sz w:val="22"/>
            <w:szCs w:val="22"/>
            <w:u w:val="single"/>
            <w:lang w:eastAsia="de-DE"/>
          </w:rPr>
          <w:t>Widerrufsformulars</w:t>
        </w:r>
      </w:hyperlink>
      <w:r w:rsidRPr="00154274">
        <w:rPr>
          <w:rFonts w:ascii="Arial" w:eastAsia="Times New Roman" w:hAnsi="Arial" w:cs="Arial"/>
          <w:color w:val="3333FF"/>
          <w:sz w:val="22"/>
          <w:szCs w:val="22"/>
          <w:lang w:eastAsia="de-DE"/>
        </w:rPr>
        <w:t xml:space="preserve"> oder formlos per Email oder Post erfolgen.</w:t>
      </w:r>
    </w:p>
    <w:p w:rsidR="00844EAF" w:rsidRDefault="00844EAF" w:rsidP="00844EAF">
      <w:pPr>
        <w:spacing w:before="100" w:beforeAutospacing="1" w:after="100" w:afterAutospacing="1"/>
        <w:outlineLvl w:val="2"/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</w:pPr>
      <w:r w:rsidRPr="00AA764E"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>Nach Warenerhalt - in einwandfreiem Zustand - erfolgt eine dementsprechende Refundierung des Rechnungsbetrages</w:t>
      </w:r>
      <w:r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 xml:space="preserve">, einschließlich der Lieferkosten </w:t>
      </w:r>
      <w:r w:rsidRPr="00AB50C2">
        <w:rPr>
          <w:rFonts w:ascii="Arial" w:hAnsi="Arial" w:cs="Arial"/>
          <w:color w:val="3333FF"/>
          <w:sz w:val="22"/>
          <w:szCs w:val="22"/>
        </w:rPr>
        <w:t>(mit Ausnahme der zusätzlichen Kosten, die sich daraus ergeben, dass Sie eine andere Art der Lieferung als die von uns angebotene, günstigste Standardlieferung gewählt haben)</w:t>
      </w:r>
      <w:r>
        <w:rPr>
          <w:rFonts w:ascii="Arial" w:hAnsi="Arial" w:cs="Arial"/>
          <w:color w:val="3333FF"/>
          <w:sz w:val="22"/>
          <w:szCs w:val="22"/>
        </w:rPr>
        <w:t xml:space="preserve"> </w:t>
      </w:r>
      <w:r w:rsidRPr="00AA764E"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 xml:space="preserve">– innerhalb von 14 Tagen </w:t>
      </w:r>
      <w:r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>–</w:t>
      </w:r>
      <w:r w:rsidRPr="00AA764E"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 xml:space="preserve"> </w:t>
      </w:r>
      <w:r w:rsidRPr="00AB50C2"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>von AURA-KLANG.</w:t>
      </w:r>
      <w:r w:rsidRPr="00AB50C2"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br/>
      </w:r>
      <w:r w:rsidRPr="00AA764E"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>Für einen etwaigen Wertverlust der Waren muss der Kunde aufkommen, wenn dieser auf nicht sachgemäße Handhabung zurückzuführen ist.</w:t>
      </w:r>
    </w:p>
    <w:p w:rsidR="00844EAF" w:rsidRPr="00AA764E" w:rsidRDefault="00844EAF" w:rsidP="00844EAF">
      <w:pPr>
        <w:spacing w:before="100" w:beforeAutospacing="1" w:after="100" w:afterAutospacing="1"/>
        <w:rPr>
          <w:rFonts w:ascii="Arial" w:eastAsia="Times New Roman" w:hAnsi="Arial" w:cs="Arial"/>
          <w:color w:val="3333FF"/>
          <w:sz w:val="22"/>
          <w:szCs w:val="22"/>
          <w:lang w:eastAsia="de-DE"/>
        </w:rPr>
      </w:pPr>
      <w:r w:rsidRPr="00154274">
        <w:rPr>
          <w:rFonts w:ascii="Arial" w:eastAsia="Times New Roman" w:hAnsi="Arial" w:cs="Arial"/>
          <w:color w:val="3333FF"/>
          <w:sz w:val="22"/>
          <w:szCs w:val="22"/>
          <w:lang w:eastAsia="de-DE"/>
        </w:rPr>
        <w:t>Das Widerrufsrecht hat keine Gültigkeit</w:t>
      </w:r>
    </w:p>
    <w:p w:rsidR="00844EAF" w:rsidRPr="00AA764E" w:rsidRDefault="00844EAF" w:rsidP="00844EAF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FF"/>
          <w:sz w:val="22"/>
          <w:szCs w:val="22"/>
          <w:lang w:eastAsia="de-DE"/>
        </w:rPr>
      </w:pPr>
      <w:r w:rsidRPr="00AA764E">
        <w:rPr>
          <w:rFonts w:ascii="Arial" w:eastAsia="Times New Roman" w:hAnsi="Arial" w:cs="Arial"/>
          <w:color w:val="3333FF"/>
          <w:sz w:val="22"/>
          <w:szCs w:val="22"/>
          <w:lang w:eastAsia="de-DE"/>
        </w:rPr>
        <w:t>bei verwendeten Hygieneartikeln (Seifen)</w:t>
      </w:r>
    </w:p>
    <w:p w:rsidR="00844EAF" w:rsidRPr="00AA764E" w:rsidRDefault="00844EAF" w:rsidP="00844EAF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FF"/>
          <w:sz w:val="22"/>
          <w:szCs w:val="22"/>
          <w:lang w:eastAsia="de-DE"/>
        </w:rPr>
      </w:pPr>
      <w:r w:rsidRPr="00AA764E">
        <w:rPr>
          <w:rFonts w:ascii="Arial" w:eastAsia="Times New Roman" w:hAnsi="Arial" w:cs="Arial"/>
          <w:color w:val="3333FF"/>
          <w:sz w:val="22"/>
          <w:szCs w:val="22"/>
          <w:lang w:eastAsia="de-DE"/>
        </w:rPr>
        <w:t>bei geöffneten Versiegelungen (CD, Essenzen)</w:t>
      </w:r>
    </w:p>
    <w:p w:rsidR="00844EAF" w:rsidRPr="00AA764E" w:rsidRDefault="00844EAF" w:rsidP="00844EAF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FF"/>
          <w:sz w:val="22"/>
          <w:szCs w:val="22"/>
          <w:lang w:eastAsia="de-DE"/>
        </w:rPr>
      </w:pPr>
      <w:r w:rsidRPr="00AA764E">
        <w:rPr>
          <w:rFonts w:ascii="Arial" w:eastAsia="Times New Roman" w:hAnsi="Arial" w:cs="Arial"/>
          <w:color w:val="3333FF"/>
          <w:sz w:val="22"/>
          <w:szCs w:val="22"/>
          <w:lang w:eastAsia="de-DE"/>
        </w:rPr>
        <w:t>auf persönliche Bedürfnisse hergestellte Essenzen</w:t>
      </w:r>
    </w:p>
    <w:p w:rsidR="00844EAF" w:rsidRDefault="00844EAF" w:rsidP="00844EAF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FF"/>
          <w:sz w:val="22"/>
          <w:szCs w:val="22"/>
          <w:lang w:eastAsia="de-DE"/>
        </w:rPr>
      </w:pPr>
      <w:r w:rsidRPr="00AA764E">
        <w:rPr>
          <w:rFonts w:ascii="Arial" w:eastAsia="Times New Roman" w:hAnsi="Arial" w:cs="Arial"/>
          <w:color w:val="3333FF"/>
          <w:sz w:val="22"/>
          <w:szCs w:val="22"/>
          <w:lang w:eastAsia="de-DE"/>
        </w:rPr>
        <w:t>wenn Sie Unternehmer sind und bei Abschluss des Vertrages in Ausübung Ihrer gewerblichen oder selbstständigen Tätigkeit gehandelt haben.</w:t>
      </w:r>
    </w:p>
    <w:p w:rsidR="00C55311" w:rsidRPr="00356FBC" w:rsidRDefault="00C55311">
      <w:pPr>
        <w:rPr>
          <w:rFonts w:ascii="Arial" w:hAnsi="Arial" w:cs="Arial"/>
          <w:color w:val="3333FF"/>
          <w:sz w:val="22"/>
          <w:szCs w:val="22"/>
        </w:rPr>
      </w:pPr>
    </w:p>
    <w:sectPr w:rsidR="00C55311" w:rsidRPr="00356F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2E0"/>
    <w:multiLevelType w:val="multilevel"/>
    <w:tmpl w:val="1344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33808"/>
    <w:multiLevelType w:val="hybridMultilevel"/>
    <w:tmpl w:val="2BF008AC"/>
    <w:lvl w:ilvl="0" w:tplc="8D4E6A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B10D3"/>
    <w:multiLevelType w:val="multilevel"/>
    <w:tmpl w:val="60D8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A6266"/>
    <w:multiLevelType w:val="multilevel"/>
    <w:tmpl w:val="80A6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11"/>
    <w:rsid w:val="000015B9"/>
    <w:rsid w:val="00002046"/>
    <w:rsid w:val="00126CBD"/>
    <w:rsid w:val="001553F8"/>
    <w:rsid w:val="001B375D"/>
    <w:rsid w:val="00267964"/>
    <w:rsid w:val="0034084C"/>
    <w:rsid w:val="00356FBC"/>
    <w:rsid w:val="003A21B4"/>
    <w:rsid w:val="00422DCF"/>
    <w:rsid w:val="00504FB1"/>
    <w:rsid w:val="00506E9F"/>
    <w:rsid w:val="0051392B"/>
    <w:rsid w:val="00591460"/>
    <w:rsid w:val="00714618"/>
    <w:rsid w:val="008144BC"/>
    <w:rsid w:val="00844EAF"/>
    <w:rsid w:val="00A75D57"/>
    <w:rsid w:val="00B2770A"/>
    <w:rsid w:val="00B96CF3"/>
    <w:rsid w:val="00C55311"/>
    <w:rsid w:val="00D3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8D50"/>
  <w15:chartTrackingRefBased/>
  <w15:docId w15:val="{B5926CB5-0DE3-4366-A732-CBB77931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44E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553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53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A75D57"/>
    <w:pPr>
      <w:spacing w:before="100" w:beforeAutospacing="1" w:after="100" w:afterAutospacing="1"/>
    </w:pPr>
    <w:rPr>
      <w:rFonts w:eastAsia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4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chis-naturwerkstatt.at/wp-content/uploads/2020/03/Widerrufsformular.pdf" TargetMode="External"/><Relationship Id="rId5" Type="http://schemas.openxmlformats.org/officeDocument/2006/relationships/hyperlink" Target="mailto:office@aura-klang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2021-10-31T09:24:00Z</dcterms:created>
  <dcterms:modified xsi:type="dcterms:W3CDTF">2021-11-14T09:05:00Z</dcterms:modified>
</cp:coreProperties>
</file>